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3155" w14:textId="604A1566" w:rsidR="00AC6FF0" w:rsidRPr="00AE36E4" w:rsidRDefault="00A17452" w:rsidP="00AE36E4">
      <w:pPr>
        <w:spacing w:before="240"/>
        <w:rPr>
          <w:lang w:val="fr-FR"/>
        </w:rPr>
      </w:pPr>
      <w:r w:rsidRPr="00AE36E4">
        <w:rPr>
          <w:lang w:val="fr-FR"/>
        </w:rPr>
        <w:t>Chère directrice, cher directeur</w:t>
      </w:r>
      <w:r w:rsidR="00AC6FF0" w:rsidRPr="00AE36E4">
        <w:rPr>
          <w:lang w:val="fr-FR"/>
        </w:rPr>
        <w:t xml:space="preserve">, </w:t>
      </w:r>
    </w:p>
    <w:p w14:paraId="03CA8C8B" w14:textId="6339E5C5" w:rsidR="003404B9" w:rsidRPr="00AE36E4" w:rsidRDefault="00A17452" w:rsidP="00CB1E74">
      <w:pPr>
        <w:jc w:val="both"/>
        <w:rPr>
          <w:lang w:val="fr-FR"/>
        </w:rPr>
      </w:pPr>
      <w:r w:rsidRPr="00AE36E4">
        <w:rPr>
          <w:lang w:val="fr-FR"/>
        </w:rPr>
        <w:t>Votre</w:t>
      </w:r>
      <w:r w:rsidR="00AC6FF0" w:rsidRPr="00AE36E4">
        <w:rPr>
          <w:lang w:val="fr-FR"/>
        </w:rPr>
        <w:t xml:space="preserve"> </w:t>
      </w:r>
      <w:r w:rsidR="005D6557">
        <w:rPr>
          <w:lang w:val="fr-FR"/>
        </w:rPr>
        <w:t>école</w:t>
      </w:r>
      <w:r w:rsidR="00AC6FF0" w:rsidRPr="00AE36E4">
        <w:rPr>
          <w:lang w:val="fr-FR"/>
        </w:rPr>
        <w:t xml:space="preserve"> </w:t>
      </w:r>
      <w:r w:rsidRPr="00AE36E4">
        <w:rPr>
          <w:lang w:val="fr-FR"/>
        </w:rPr>
        <w:t xml:space="preserve">a été </w:t>
      </w:r>
      <w:r w:rsidR="005D6557" w:rsidRPr="00AE36E4">
        <w:rPr>
          <w:lang w:val="fr-FR"/>
        </w:rPr>
        <w:t>invitée</w:t>
      </w:r>
      <w:r w:rsidRPr="00AE36E4">
        <w:rPr>
          <w:lang w:val="fr-FR"/>
        </w:rPr>
        <w:t xml:space="preserve"> à participer </w:t>
      </w:r>
      <w:r w:rsidR="00256393">
        <w:rPr>
          <w:lang w:val="fr-FR"/>
        </w:rPr>
        <w:t xml:space="preserve">au </w:t>
      </w:r>
      <w:r w:rsidR="00256393" w:rsidRPr="00256393">
        <w:rPr>
          <w:i/>
          <w:lang w:val="fr-FR"/>
        </w:rPr>
        <w:t>Défi Tchin-tchin</w:t>
      </w:r>
      <w:r w:rsidR="00256393">
        <w:rPr>
          <w:i/>
          <w:lang w:val="fr-FR"/>
        </w:rPr>
        <w:t xml:space="preserve">, </w:t>
      </w:r>
      <w:r w:rsidR="00256393" w:rsidRPr="00256393">
        <w:rPr>
          <w:lang w:val="fr-FR"/>
        </w:rPr>
        <w:t>une initiative conjointe de l’Association québécoise de la garde scolaire</w:t>
      </w:r>
      <w:r w:rsidR="00AE7CE0">
        <w:rPr>
          <w:lang w:val="fr-FR"/>
        </w:rPr>
        <w:t xml:space="preserve"> et de la Coalition Poids</w:t>
      </w:r>
      <w:r w:rsidR="00256393">
        <w:rPr>
          <w:lang w:val="fr-FR"/>
        </w:rPr>
        <w:t>. Il</w:t>
      </w:r>
      <w:r w:rsidR="0067582C" w:rsidRPr="00AE36E4">
        <w:rPr>
          <w:lang w:val="fr-FR"/>
        </w:rPr>
        <w:t xml:space="preserve"> </w:t>
      </w:r>
      <w:r w:rsidR="00FD1C63" w:rsidRPr="00AE36E4">
        <w:rPr>
          <w:lang w:val="fr-FR"/>
        </w:rPr>
        <w:t xml:space="preserve">vise à </w:t>
      </w:r>
      <w:r w:rsidR="005D6557">
        <w:rPr>
          <w:b/>
          <w:lang w:val="fr-FR"/>
        </w:rPr>
        <w:t>promouvoir l’eau comme la meilleure boisson pour s’hydrater et prendre soin de sa santé, tout en s’amusant.</w:t>
      </w:r>
    </w:p>
    <w:p w14:paraId="6F930FA7" w14:textId="32CB20A1" w:rsidR="000E09F7" w:rsidRDefault="00B42276" w:rsidP="00B42276">
      <w:pPr>
        <w:jc w:val="both"/>
      </w:pPr>
      <w:r>
        <w:t xml:space="preserve">Durant la troisième semaine de mars, à l’occasion de la </w:t>
      </w:r>
      <w:r w:rsidRPr="00421CD8">
        <w:rPr>
          <w:i/>
          <w:iCs/>
        </w:rPr>
        <w:t>Semaine canadienne de l’eau</w:t>
      </w:r>
      <w:r>
        <w:t xml:space="preserve"> et de la </w:t>
      </w:r>
      <w:r w:rsidRPr="00421CD8">
        <w:rPr>
          <w:i/>
          <w:iCs/>
        </w:rPr>
        <w:t>Journée mondiale de l’eau</w:t>
      </w:r>
      <w:r>
        <w:t xml:space="preserve">, </w:t>
      </w:r>
      <w:r w:rsidR="00014E1D">
        <w:t xml:space="preserve">les élèves </w:t>
      </w:r>
      <w:r w:rsidR="00022509">
        <w:t>célèbrent</w:t>
      </w:r>
      <w:r w:rsidR="00256393">
        <w:t xml:space="preserve"> l’eau en relevant le </w:t>
      </w:r>
      <w:r w:rsidR="00256393" w:rsidRPr="00256393">
        <w:rPr>
          <w:i/>
        </w:rPr>
        <w:t>Défi Tchin-tchin</w:t>
      </w:r>
      <w:r w:rsidR="00256393">
        <w:t xml:space="preserve">. </w:t>
      </w:r>
      <w:r>
        <w:t>Durant une semaine, i</w:t>
      </w:r>
      <w:r w:rsidR="00256393">
        <w:t xml:space="preserve">ls </w:t>
      </w:r>
      <w:r w:rsidR="00022509">
        <w:t>apportent</w:t>
      </w:r>
      <w:r w:rsidR="00014E1D">
        <w:t xml:space="preserve"> une gourde d’eau dans leur boîte à </w:t>
      </w:r>
      <w:r>
        <w:t>lun</w:t>
      </w:r>
      <w:r w:rsidR="00022509">
        <w:t xml:space="preserve">ch, chaque jour, et trinquent </w:t>
      </w:r>
      <w:r w:rsidR="00014E1D">
        <w:t>ensemble sur l’heure du midi. Il comprend</w:t>
      </w:r>
      <w:r>
        <w:t xml:space="preserve"> également</w:t>
      </w:r>
      <w:r w:rsidR="00014E1D">
        <w:t> :</w:t>
      </w:r>
      <w:r>
        <w:t xml:space="preserve">   </w:t>
      </w:r>
    </w:p>
    <w:p w14:paraId="4D37FAF9" w14:textId="77777777" w:rsidR="00B42276" w:rsidRDefault="00B42276" w:rsidP="00022509">
      <w:pPr>
        <w:contextualSpacing/>
        <w:jc w:val="both"/>
        <w:sectPr w:rsidR="00B42276" w:rsidSect="001C51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567" w:footer="708" w:gutter="0"/>
          <w:cols w:space="708"/>
          <w:titlePg/>
          <w:docGrid w:linePitch="360"/>
        </w:sectPr>
      </w:pPr>
    </w:p>
    <w:p w14:paraId="30565E04" w14:textId="0584257A" w:rsidR="000E09F7" w:rsidRPr="000E09F7" w:rsidRDefault="580DE7F2" w:rsidP="001C5196">
      <w:pPr>
        <w:pStyle w:val="Paragraphedeliste"/>
        <w:numPr>
          <w:ilvl w:val="0"/>
          <w:numId w:val="5"/>
        </w:numPr>
        <w:spacing w:line="240" w:lineRule="auto"/>
      </w:pPr>
      <w:proofErr w:type="gramStart"/>
      <w:r>
        <w:t>d</w:t>
      </w:r>
      <w:r w:rsidR="00DB1006">
        <w:t>e</w:t>
      </w:r>
      <w:r w:rsidR="6241EF06">
        <w:t>s</w:t>
      </w:r>
      <w:proofErr w:type="gramEnd"/>
      <w:r w:rsidR="00DB1006">
        <w:t xml:space="preserve"> trousses d’activités</w:t>
      </w:r>
      <w:r w:rsidR="005D6557">
        <w:t xml:space="preserve"> pour le service de garde</w:t>
      </w:r>
      <w:r w:rsidR="00CC07C2">
        <w:t xml:space="preserve">; </w:t>
      </w:r>
    </w:p>
    <w:p w14:paraId="47A45F85" w14:textId="5C52350E" w:rsidR="000E09F7" w:rsidRPr="00014E1D" w:rsidRDefault="00014E1D" w:rsidP="001C5196">
      <w:pPr>
        <w:pStyle w:val="Paragraphedeliste"/>
        <w:numPr>
          <w:ilvl w:val="0"/>
          <w:numId w:val="5"/>
        </w:numPr>
        <w:spacing w:line="240" w:lineRule="auto"/>
        <w:rPr>
          <w:lang w:val="fr-FR"/>
        </w:rPr>
      </w:pPr>
      <w:proofErr w:type="gramStart"/>
      <w:r>
        <w:t>un</w:t>
      </w:r>
      <w:proofErr w:type="gramEnd"/>
      <w:r>
        <w:t xml:space="preserve"> guide d’accompagnement</w:t>
      </w:r>
      <w:r w:rsidR="00DB1006">
        <w:t>;</w:t>
      </w:r>
    </w:p>
    <w:p w14:paraId="50CB78F5" w14:textId="6BF528FA" w:rsidR="000E09F7" w:rsidRPr="005D6557" w:rsidRDefault="00CC07C2" w:rsidP="001C5196">
      <w:pPr>
        <w:pStyle w:val="Paragraphedeliste"/>
        <w:numPr>
          <w:ilvl w:val="0"/>
          <w:numId w:val="5"/>
        </w:numPr>
        <w:spacing w:line="240" w:lineRule="auto"/>
        <w:rPr>
          <w:lang w:val="fr-FR"/>
        </w:rPr>
      </w:pPr>
      <w:proofErr w:type="gramStart"/>
      <w:r w:rsidRPr="005D6557">
        <w:t>des</w:t>
      </w:r>
      <w:proofErr w:type="gramEnd"/>
      <w:r w:rsidRPr="005D6557">
        <w:t xml:space="preserve"> suggestions pour la maison à l’intention des parents; </w:t>
      </w:r>
    </w:p>
    <w:p w14:paraId="457DEAE0" w14:textId="68263316" w:rsidR="000F2007" w:rsidRPr="005D6557" w:rsidRDefault="000F2007" w:rsidP="001C5196">
      <w:pPr>
        <w:pStyle w:val="Paragraphedeliste"/>
        <w:numPr>
          <w:ilvl w:val="0"/>
          <w:numId w:val="5"/>
        </w:numPr>
        <w:spacing w:line="240" w:lineRule="auto"/>
        <w:ind w:left="714" w:hanging="357"/>
        <w:rPr>
          <w:lang w:val="fr-FR"/>
        </w:rPr>
        <w:sectPr w:rsidR="000F2007" w:rsidRPr="005D6557" w:rsidSect="000F2007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proofErr w:type="gramStart"/>
      <w:r w:rsidRPr="005D6557">
        <w:t>du</w:t>
      </w:r>
      <w:proofErr w:type="gramEnd"/>
      <w:r w:rsidRPr="005D6557">
        <w:t xml:space="preserve"> matériel promotionnel et bien d’autres</w:t>
      </w:r>
      <w:r w:rsidR="00C51A12">
        <w:t>!</w:t>
      </w:r>
    </w:p>
    <w:p w14:paraId="68A49335" w14:textId="46B52970" w:rsidR="00014E1D" w:rsidRPr="00D406E0" w:rsidRDefault="00B42276" w:rsidP="00256393">
      <w:pPr>
        <w:jc w:val="both"/>
        <w:rPr>
          <w:lang w:val="fr-FR"/>
        </w:rPr>
      </w:pPr>
      <w:r w:rsidRPr="00D406E0">
        <w:rPr>
          <w:lang w:val="fr-FR"/>
        </w:rPr>
        <w:t xml:space="preserve">Au terme de celui-ci, </w:t>
      </w:r>
      <w:r w:rsidR="000E3533" w:rsidRPr="00D406E0">
        <w:rPr>
          <w:lang w:val="fr-FR"/>
        </w:rPr>
        <w:t xml:space="preserve">un tirage </w:t>
      </w:r>
      <w:r w:rsidR="00410D8C" w:rsidRPr="006C2B85">
        <w:rPr>
          <w:lang w:val="fr-FR"/>
        </w:rPr>
        <w:t>de</w:t>
      </w:r>
      <w:r w:rsidR="00544B4B" w:rsidRPr="006C2B85">
        <w:rPr>
          <w:lang w:val="fr-FR"/>
        </w:rPr>
        <w:t xml:space="preserve"> nombreux</w:t>
      </w:r>
      <w:r w:rsidR="00410D8C" w:rsidRPr="006C2B85">
        <w:rPr>
          <w:lang w:val="fr-FR"/>
        </w:rPr>
        <w:t xml:space="preserve"> prix</w:t>
      </w:r>
      <w:r w:rsidR="00410D8C" w:rsidRPr="00D406E0">
        <w:rPr>
          <w:lang w:val="fr-FR"/>
        </w:rPr>
        <w:t xml:space="preserve"> de participation </w:t>
      </w:r>
      <w:r w:rsidR="000E3533" w:rsidRPr="00D406E0">
        <w:rPr>
          <w:lang w:val="fr-FR"/>
        </w:rPr>
        <w:t xml:space="preserve">aura lieu </w:t>
      </w:r>
      <w:r w:rsidR="00A45D80" w:rsidRPr="00D406E0">
        <w:rPr>
          <w:lang w:val="fr-FR"/>
        </w:rPr>
        <w:t>parmi l</w:t>
      </w:r>
      <w:r w:rsidR="00410D8C" w:rsidRPr="00D406E0">
        <w:rPr>
          <w:lang w:val="fr-FR"/>
        </w:rPr>
        <w:t>’ensemble de</w:t>
      </w:r>
      <w:r w:rsidR="00A45D80" w:rsidRPr="00D406E0">
        <w:rPr>
          <w:lang w:val="fr-FR"/>
        </w:rPr>
        <w:t xml:space="preserve">s </w:t>
      </w:r>
      <w:r w:rsidR="00410D8C" w:rsidRPr="00D406E0">
        <w:rPr>
          <w:lang w:val="fr-FR"/>
        </w:rPr>
        <w:t>milieux inscrits</w:t>
      </w:r>
      <w:r w:rsidR="00EB5427" w:rsidRPr="00D406E0">
        <w:rPr>
          <w:lang w:val="fr-FR"/>
        </w:rPr>
        <w:t>.</w:t>
      </w:r>
      <w:r w:rsidR="00E8493B" w:rsidRPr="00D406E0">
        <w:rPr>
          <w:lang w:val="fr-FR"/>
        </w:rPr>
        <w:t xml:space="preserve"> </w:t>
      </w:r>
      <w:r w:rsidR="002D381A" w:rsidRPr="006C2B85">
        <w:rPr>
          <w:lang w:val="fr-FR"/>
        </w:rPr>
        <w:t xml:space="preserve">Nous vous invitons à </w:t>
      </w:r>
      <w:r w:rsidR="005D6557" w:rsidRPr="006C2B85">
        <w:rPr>
          <w:lang w:val="fr-FR"/>
        </w:rPr>
        <w:t xml:space="preserve">inclure tous les élèves participants au </w:t>
      </w:r>
      <w:r w:rsidR="005D6557" w:rsidRPr="006C2B85">
        <w:rPr>
          <w:i/>
          <w:lang w:val="fr-FR"/>
        </w:rPr>
        <w:t>Défi</w:t>
      </w:r>
      <w:r w:rsidR="00DB1006" w:rsidRPr="006C2B85">
        <w:rPr>
          <w:lang w:val="fr-FR"/>
        </w:rPr>
        <w:t xml:space="preserve"> (élèves marcheurs</w:t>
      </w:r>
      <w:r w:rsidR="00163C7C">
        <w:rPr>
          <w:lang w:val="fr-FR"/>
        </w:rPr>
        <w:t>,</w:t>
      </w:r>
      <w:r w:rsidR="00DB1006" w:rsidRPr="006C2B85">
        <w:rPr>
          <w:lang w:val="fr-FR"/>
        </w:rPr>
        <w:t xml:space="preserve"> service </w:t>
      </w:r>
      <w:r w:rsidR="0002536B">
        <w:rPr>
          <w:lang w:val="fr-FR"/>
        </w:rPr>
        <w:t xml:space="preserve">de garde ou </w:t>
      </w:r>
      <w:r w:rsidR="00DB1006" w:rsidRPr="006C2B85">
        <w:rPr>
          <w:lang w:val="fr-FR"/>
        </w:rPr>
        <w:t>des dîneurs)</w:t>
      </w:r>
      <w:r w:rsidR="004266CF" w:rsidRPr="006C2B85">
        <w:rPr>
          <w:lang w:val="fr-FR"/>
        </w:rPr>
        <w:t xml:space="preserve"> et tout le personnel, c</w:t>
      </w:r>
      <w:r w:rsidR="001C3123" w:rsidRPr="006C2B85">
        <w:rPr>
          <w:lang w:val="fr-FR"/>
        </w:rPr>
        <w:t>ela contribuera à créer un projet d’école motivant, dynamique et ludique.</w:t>
      </w:r>
      <w:r w:rsidR="001C3123" w:rsidRPr="00D406E0">
        <w:rPr>
          <w:lang w:val="fr-FR"/>
        </w:rPr>
        <w:t xml:space="preserve"> </w:t>
      </w:r>
    </w:p>
    <w:p w14:paraId="05225E9C" w14:textId="3B9B0464" w:rsidR="00022509" w:rsidRDefault="008319F9" w:rsidP="00022509">
      <w:pPr>
        <w:spacing w:before="240"/>
        <w:contextualSpacing/>
        <w:jc w:val="both"/>
        <w:rPr>
          <w:b/>
          <w:lang w:val="fr-FR"/>
        </w:rPr>
      </w:pPr>
      <w:r w:rsidRPr="00D406E0">
        <w:rPr>
          <w:lang w:val="fr-FR"/>
        </w:rPr>
        <w:t xml:space="preserve">Les activités accompagnant le </w:t>
      </w:r>
      <w:r w:rsidR="001F2A92" w:rsidRPr="00D406E0">
        <w:rPr>
          <w:i/>
          <w:lang w:val="fr-FR"/>
        </w:rPr>
        <w:t>Défi</w:t>
      </w:r>
      <w:r w:rsidR="001D58FD" w:rsidRPr="00D406E0">
        <w:rPr>
          <w:lang w:val="fr-FR"/>
        </w:rPr>
        <w:t xml:space="preserve"> ont</w:t>
      </w:r>
      <w:r w:rsidR="00A4475F" w:rsidRPr="00D406E0">
        <w:rPr>
          <w:lang w:val="fr-FR"/>
        </w:rPr>
        <w:t xml:space="preserve"> été conçues pour se déployer dans les services de garde, mais</w:t>
      </w:r>
      <w:r w:rsidR="00313E26" w:rsidRPr="00D406E0">
        <w:rPr>
          <w:lang w:val="fr-FR"/>
        </w:rPr>
        <w:t xml:space="preserve"> il est aussi possible de les partager avec d’autres </w:t>
      </w:r>
      <w:r w:rsidR="00313E26" w:rsidRPr="00AE36E4">
        <w:rPr>
          <w:lang w:val="fr-FR"/>
        </w:rPr>
        <w:t>acteurs de l’équipe-école.</w:t>
      </w:r>
      <w:r w:rsidR="00014E1D">
        <w:rPr>
          <w:lang w:val="fr-FR"/>
        </w:rPr>
        <w:t xml:space="preserve"> Invitez vos </w:t>
      </w:r>
      <w:proofErr w:type="spellStart"/>
      <w:r w:rsidR="00014E1D">
        <w:rPr>
          <w:lang w:val="fr-FR"/>
        </w:rPr>
        <w:t>enseignant.</w:t>
      </w:r>
      <w:proofErr w:type="gramStart"/>
      <w:r w:rsidR="00014E1D">
        <w:rPr>
          <w:lang w:val="fr-FR"/>
        </w:rPr>
        <w:t>e.s</w:t>
      </w:r>
      <w:proofErr w:type="spellEnd"/>
      <w:proofErr w:type="gramEnd"/>
      <w:r w:rsidR="00014E1D">
        <w:rPr>
          <w:lang w:val="fr-FR"/>
        </w:rPr>
        <w:t xml:space="preserve"> en éducation physique et à la santé à découvrir des activités pédagogiques</w:t>
      </w:r>
      <w:r w:rsidR="000F2007">
        <w:rPr>
          <w:lang w:val="fr-FR"/>
        </w:rPr>
        <w:t xml:space="preserve"> </w:t>
      </w:r>
      <w:r w:rsidR="00022509">
        <w:rPr>
          <w:lang w:val="fr-FR"/>
        </w:rPr>
        <w:t>sur la saine hydratation</w:t>
      </w:r>
      <w:r w:rsidR="00014E1D">
        <w:rPr>
          <w:lang w:val="fr-FR"/>
        </w:rPr>
        <w:t xml:space="preserve">. </w:t>
      </w:r>
      <w:r w:rsidR="004908DE">
        <w:rPr>
          <w:b/>
          <w:lang w:val="fr-FR"/>
        </w:rPr>
        <w:t>Découvrez</w:t>
      </w:r>
      <w:r w:rsidR="00022509" w:rsidRPr="000F2007">
        <w:rPr>
          <w:b/>
          <w:lang w:val="fr-FR"/>
        </w:rPr>
        <w:t xml:space="preserve"> </w:t>
      </w:r>
      <w:r w:rsidR="00C77BA5">
        <w:rPr>
          <w:b/>
          <w:lang w:val="fr-FR"/>
        </w:rPr>
        <w:t xml:space="preserve">aussi </w:t>
      </w:r>
      <w:r w:rsidR="005D6557">
        <w:rPr>
          <w:b/>
          <w:lang w:val="fr-FR"/>
        </w:rPr>
        <w:t>des</w:t>
      </w:r>
      <w:r w:rsidR="008A163C" w:rsidRPr="000F2007">
        <w:rPr>
          <w:b/>
          <w:lang w:val="fr-FR"/>
        </w:rPr>
        <w:t xml:space="preserve"> </w:t>
      </w:r>
      <w:r w:rsidR="00014E1D" w:rsidRPr="000F2007">
        <w:rPr>
          <w:b/>
          <w:lang w:val="fr-FR"/>
        </w:rPr>
        <w:t>outils</w:t>
      </w:r>
      <w:r w:rsidR="008A163C" w:rsidRPr="000F2007">
        <w:rPr>
          <w:b/>
          <w:lang w:val="fr-FR"/>
        </w:rPr>
        <w:t xml:space="preserve"> gratuits</w:t>
      </w:r>
      <w:r w:rsidR="00014E1D" w:rsidRPr="000F2007">
        <w:rPr>
          <w:b/>
          <w:lang w:val="fr-FR"/>
        </w:rPr>
        <w:t xml:space="preserve"> </w:t>
      </w:r>
      <w:r w:rsidR="004908DE">
        <w:rPr>
          <w:b/>
          <w:lang w:val="fr-FR"/>
        </w:rPr>
        <w:t>pour</w:t>
      </w:r>
      <w:r w:rsidR="00022509" w:rsidRPr="000F2007">
        <w:rPr>
          <w:b/>
          <w:lang w:val="fr-FR"/>
        </w:rPr>
        <w:t xml:space="preserve"> </w:t>
      </w:r>
      <w:r w:rsidR="00014E1D" w:rsidRPr="000F2007">
        <w:rPr>
          <w:b/>
          <w:lang w:val="fr-FR"/>
        </w:rPr>
        <w:t xml:space="preserve">valoriser la consommation d’eau dans votre école, </w:t>
      </w:r>
      <w:r w:rsidR="004908DE">
        <w:rPr>
          <w:b/>
          <w:lang w:val="fr-FR"/>
        </w:rPr>
        <w:t xml:space="preserve">au </w:t>
      </w:r>
      <w:hyperlink r:id="rId17" w:history="1">
        <w:r w:rsidR="00014E1D" w:rsidRPr="000F2007">
          <w:rPr>
            <w:rStyle w:val="Lienhypertexte"/>
            <w:b/>
            <w:lang w:val="fr-FR"/>
          </w:rPr>
          <w:t>soifdesante.ca/</w:t>
        </w:r>
        <w:proofErr w:type="spellStart"/>
        <w:r w:rsidR="00014E1D" w:rsidRPr="000F2007">
          <w:rPr>
            <w:rStyle w:val="Lienhypertexte"/>
            <w:b/>
            <w:lang w:val="fr-FR"/>
          </w:rPr>
          <w:t>ecole</w:t>
        </w:r>
        <w:proofErr w:type="spellEnd"/>
      </w:hyperlink>
      <w:r w:rsidR="00014E1D" w:rsidRPr="000F2007">
        <w:rPr>
          <w:b/>
          <w:lang w:val="fr-FR"/>
        </w:rPr>
        <w:t xml:space="preserve">. </w:t>
      </w:r>
    </w:p>
    <w:p w14:paraId="496AA01F" w14:textId="77777777" w:rsidR="00373565" w:rsidRDefault="00373565" w:rsidP="00C51A12">
      <w:pPr>
        <w:spacing w:before="240"/>
        <w:contextualSpacing/>
        <w:jc w:val="both"/>
        <w:rPr>
          <w:bCs/>
          <w:lang w:val="fr-FR"/>
        </w:rPr>
      </w:pPr>
    </w:p>
    <w:p w14:paraId="3472CCC1" w14:textId="645C99A4" w:rsidR="001C5196" w:rsidRDefault="005B1421" w:rsidP="00C51A12">
      <w:pPr>
        <w:spacing w:before="240"/>
        <w:contextualSpacing/>
        <w:jc w:val="both"/>
        <w:rPr>
          <w:bCs/>
          <w:lang w:val="fr-FR"/>
        </w:rPr>
      </w:pPr>
      <w:r>
        <w:rPr>
          <w:bCs/>
          <w:lang w:val="fr-FR"/>
        </w:rPr>
        <w:t xml:space="preserve">Enfin, </w:t>
      </w:r>
      <w:r w:rsidR="00A74F81">
        <w:rPr>
          <w:bCs/>
          <w:lang w:val="fr-FR"/>
        </w:rPr>
        <w:t xml:space="preserve">dans le but de vous aider à faire rayonner le </w:t>
      </w:r>
      <w:r w:rsidR="00F636B2">
        <w:rPr>
          <w:bCs/>
          <w:i/>
          <w:iCs/>
          <w:lang w:val="fr-FR"/>
        </w:rPr>
        <w:t>Défi</w:t>
      </w:r>
      <w:r w:rsidR="00F636B2">
        <w:rPr>
          <w:bCs/>
          <w:lang w:val="fr-FR"/>
        </w:rPr>
        <w:t xml:space="preserve"> dans votre communauté, un modèle de communiqué de presse vous sera </w:t>
      </w:r>
      <w:r w:rsidR="00C51A12" w:rsidRPr="00BA5FB9">
        <w:rPr>
          <w:lang w:val="fr-FR"/>
        </w:rPr>
        <w:t>proposé</w:t>
      </w:r>
      <w:r w:rsidR="007D6E46">
        <w:rPr>
          <w:bCs/>
          <w:lang w:val="fr-FR"/>
        </w:rPr>
        <w:t xml:space="preserve"> </w:t>
      </w:r>
      <w:r w:rsidR="00736F88">
        <w:rPr>
          <w:bCs/>
          <w:lang w:val="fr-FR"/>
        </w:rPr>
        <w:t xml:space="preserve">pour </w:t>
      </w:r>
      <w:r w:rsidR="00AC1EE0">
        <w:rPr>
          <w:bCs/>
          <w:lang w:val="fr-FR"/>
        </w:rPr>
        <w:t xml:space="preserve">une éventuelle diffusion dans vos journaux locaux. </w:t>
      </w:r>
      <w:r w:rsidR="0075446C">
        <w:rPr>
          <w:bCs/>
          <w:lang w:val="fr-FR"/>
        </w:rPr>
        <w:t xml:space="preserve">Pour faciliter votre travail, </w:t>
      </w:r>
      <w:r w:rsidR="00C51A12">
        <w:rPr>
          <w:bCs/>
          <w:lang w:val="fr-FR"/>
        </w:rPr>
        <w:t>une</w:t>
      </w:r>
      <w:r w:rsidR="00E31911">
        <w:rPr>
          <w:bCs/>
          <w:lang w:val="fr-FR"/>
        </w:rPr>
        <w:t xml:space="preserve"> liste de contact</w:t>
      </w:r>
      <w:r w:rsidR="00D6597B">
        <w:rPr>
          <w:bCs/>
          <w:lang w:val="fr-FR"/>
        </w:rPr>
        <w:t xml:space="preserve"> </w:t>
      </w:r>
      <w:r w:rsidR="00C10967">
        <w:rPr>
          <w:bCs/>
          <w:lang w:val="fr-FR"/>
        </w:rPr>
        <w:t xml:space="preserve">des journalistes </w:t>
      </w:r>
      <w:r w:rsidR="003D1E1E">
        <w:rPr>
          <w:bCs/>
          <w:lang w:val="fr-FR"/>
        </w:rPr>
        <w:t>de votre région</w:t>
      </w:r>
      <w:r w:rsidR="00C51A12">
        <w:rPr>
          <w:bCs/>
          <w:lang w:val="fr-FR"/>
        </w:rPr>
        <w:t xml:space="preserve"> </w:t>
      </w:r>
      <w:r w:rsidR="00373565" w:rsidRPr="00BA5FB9">
        <w:rPr>
          <w:lang w:val="fr-FR"/>
        </w:rPr>
        <w:t>sera également disponible</w:t>
      </w:r>
      <w:r w:rsidR="003D1E1E" w:rsidRPr="00BA5FB9">
        <w:rPr>
          <w:lang w:val="fr-FR"/>
        </w:rPr>
        <w:t>.</w:t>
      </w:r>
    </w:p>
    <w:p w14:paraId="4F7F13CD" w14:textId="77777777" w:rsidR="001C5196" w:rsidRPr="00C51A12" w:rsidRDefault="001C5196" w:rsidP="00C51A12">
      <w:pPr>
        <w:spacing w:before="240"/>
        <w:contextualSpacing/>
        <w:jc w:val="both"/>
        <w:rPr>
          <w:bCs/>
          <w:lang w:val="fr-FR"/>
        </w:rPr>
      </w:pPr>
    </w:p>
    <w:p w14:paraId="59C55781" w14:textId="77777777" w:rsidR="00A4475F" w:rsidRPr="00AE36E4" w:rsidRDefault="00A4475F" w:rsidP="00A4475F">
      <w:pPr>
        <w:jc w:val="both"/>
        <w:rPr>
          <w:lang w:val="fr-FR"/>
        </w:rPr>
      </w:pPr>
      <w:r w:rsidRPr="00AE36E4">
        <w:rPr>
          <w:lang w:val="fr-FR"/>
        </w:rPr>
        <w:t xml:space="preserve">En vous remerciant d’avance de votre engagement et appui, </w:t>
      </w:r>
      <w:r w:rsidR="00313E26" w:rsidRPr="00AE36E4">
        <w:rPr>
          <w:lang w:val="fr-FR"/>
        </w:rPr>
        <w:t xml:space="preserve">n’hésitez pas à nous contacter si vous avez besoin de plus amples informations. </w:t>
      </w:r>
    </w:p>
    <w:sectPr w:rsidR="00A4475F" w:rsidRPr="00AE36E4" w:rsidSect="00373565">
      <w:type w:val="continuous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FA6B7" w14:textId="77777777" w:rsidR="00A7714D" w:rsidRDefault="00A7714D" w:rsidP="00AE36E4">
      <w:pPr>
        <w:spacing w:after="0" w:line="240" w:lineRule="auto"/>
      </w:pPr>
      <w:r>
        <w:separator/>
      </w:r>
    </w:p>
  </w:endnote>
  <w:endnote w:type="continuationSeparator" w:id="0">
    <w:p w14:paraId="5802A27E" w14:textId="77777777" w:rsidR="00A7714D" w:rsidRDefault="00A7714D" w:rsidP="00AE36E4">
      <w:pPr>
        <w:spacing w:after="0" w:line="240" w:lineRule="auto"/>
      </w:pPr>
      <w:r>
        <w:continuationSeparator/>
      </w:r>
    </w:p>
  </w:endnote>
  <w:endnote w:type="continuationNotice" w:id="1">
    <w:p w14:paraId="17C77ACD" w14:textId="77777777" w:rsidR="00A7714D" w:rsidRDefault="00A771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A581C" w14:textId="77777777" w:rsidR="00767D81" w:rsidRDefault="00767D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7440" w14:textId="77777777" w:rsidR="00767D81" w:rsidRDefault="00767D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FDEF" w14:textId="4CF2F883" w:rsidR="003F094D" w:rsidRDefault="003F094D" w:rsidP="003F094D">
    <w:pPr>
      <w:spacing w:line="240" w:lineRule="auto"/>
      <w:contextualSpacing/>
      <w:jc w:val="both"/>
      <w:rPr>
        <w:lang w:val="fr-FR"/>
      </w:rPr>
    </w:pPr>
    <w:r>
      <w:rPr>
        <w:noProof/>
        <w:lang w:eastAsia="fr-CA"/>
      </w:rPr>
      <w:drawing>
        <wp:anchor distT="0" distB="0" distL="114300" distR="114300" simplePos="0" relativeHeight="251658242" behindDoc="0" locked="0" layoutInCell="1" allowOverlap="1" wp14:anchorId="72944739" wp14:editId="521F0DE8">
          <wp:simplePos x="0" y="0"/>
          <wp:positionH relativeFrom="column">
            <wp:posOffset>3441976</wp:posOffset>
          </wp:positionH>
          <wp:positionV relativeFrom="paragraph">
            <wp:posOffset>10795</wp:posOffset>
          </wp:positionV>
          <wp:extent cx="771525" cy="723900"/>
          <wp:effectExtent l="0" t="0" r="952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4DC33D" w14:textId="361E3465" w:rsidR="001D4BB8" w:rsidRDefault="001D4BB8" w:rsidP="003F094D">
    <w:pPr>
      <w:tabs>
        <w:tab w:val="left" w:pos="6975"/>
      </w:tabs>
      <w:spacing w:line="240" w:lineRule="auto"/>
      <w:contextualSpacing/>
      <w:jc w:val="both"/>
      <w:rPr>
        <w:lang w:val="fr-FR"/>
      </w:rPr>
    </w:pPr>
    <w:r w:rsidRPr="00AE36E4">
      <w:rPr>
        <w:noProof/>
        <w:lang w:eastAsia="fr-CA"/>
      </w:rPr>
      <w:drawing>
        <wp:anchor distT="0" distB="0" distL="114300" distR="114300" simplePos="0" relativeHeight="251658241" behindDoc="0" locked="0" layoutInCell="1" allowOverlap="1" wp14:anchorId="01383D3E" wp14:editId="57C98592">
          <wp:simplePos x="0" y="0"/>
          <wp:positionH relativeFrom="column">
            <wp:posOffset>4289784</wp:posOffset>
          </wp:positionH>
          <wp:positionV relativeFrom="paragraph">
            <wp:posOffset>3810</wp:posOffset>
          </wp:positionV>
          <wp:extent cx="1198245" cy="394970"/>
          <wp:effectExtent l="0" t="0" r="1905" b="5080"/>
          <wp:wrapNone/>
          <wp:docPr id="2" name="Image 2" descr="../logocq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cqp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94D">
      <w:rPr>
        <w:lang w:val="fr-FR"/>
      </w:rPr>
      <w:t xml:space="preserve">Diane Miron, directrice générale de l’AQGS </w:t>
    </w:r>
  </w:p>
  <w:p w14:paraId="2F559458" w14:textId="77777777" w:rsidR="001D4BB8" w:rsidRDefault="001D4BB8" w:rsidP="003F094D">
    <w:pPr>
      <w:tabs>
        <w:tab w:val="left" w:pos="6975"/>
      </w:tabs>
      <w:spacing w:line="240" w:lineRule="auto"/>
      <w:contextualSpacing/>
      <w:jc w:val="both"/>
      <w:rPr>
        <w:lang w:val="fr-FR"/>
      </w:rPr>
    </w:pPr>
  </w:p>
  <w:p w14:paraId="7F08CAF5" w14:textId="5F114F5B" w:rsidR="003F094D" w:rsidRPr="003F094D" w:rsidRDefault="003F094D" w:rsidP="001D4BB8">
    <w:pPr>
      <w:tabs>
        <w:tab w:val="left" w:pos="6975"/>
      </w:tabs>
      <w:spacing w:line="240" w:lineRule="auto"/>
      <w:contextualSpacing/>
      <w:jc w:val="both"/>
      <w:rPr>
        <w:lang w:val="fr-FR"/>
      </w:rPr>
    </w:pPr>
    <w:r>
      <w:rPr>
        <w:lang w:val="fr-FR"/>
      </w:rPr>
      <w:t>Corinne Voyer, directrice de la Coalition Poids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A23DE" w14:textId="77777777" w:rsidR="00A7714D" w:rsidRDefault="00A7714D" w:rsidP="00AE36E4">
      <w:pPr>
        <w:spacing w:after="0" w:line="240" w:lineRule="auto"/>
      </w:pPr>
      <w:r>
        <w:separator/>
      </w:r>
    </w:p>
  </w:footnote>
  <w:footnote w:type="continuationSeparator" w:id="0">
    <w:p w14:paraId="5D4DDE73" w14:textId="77777777" w:rsidR="00A7714D" w:rsidRDefault="00A7714D" w:rsidP="00AE36E4">
      <w:pPr>
        <w:spacing w:after="0" w:line="240" w:lineRule="auto"/>
      </w:pPr>
      <w:r>
        <w:continuationSeparator/>
      </w:r>
    </w:p>
  </w:footnote>
  <w:footnote w:type="continuationNotice" w:id="1">
    <w:p w14:paraId="4E2AE335" w14:textId="77777777" w:rsidR="00A7714D" w:rsidRDefault="00A771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3087" w14:textId="77777777" w:rsidR="00767D81" w:rsidRDefault="00767D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D57E" w14:textId="77777777" w:rsidR="00767D81" w:rsidRDefault="00767D8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500F2" w14:textId="355397DB" w:rsidR="00373565" w:rsidRDefault="0037356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3EC97643" wp14:editId="4468FAD6">
          <wp:simplePos x="0" y="0"/>
          <wp:positionH relativeFrom="margin">
            <wp:posOffset>1905</wp:posOffset>
          </wp:positionH>
          <wp:positionV relativeFrom="paragraph">
            <wp:posOffset>-123825</wp:posOffset>
          </wp:positionV>
          <wp:extent cx="5231765" cy="2014855"/>
          <wp:effectExtent l="0" t="0" r="6985" b="4445"/>
          <wp:wrapTight wrapText="bothSides">
            <wp:wrapPolygon edited="0">
              <wp:start x="0" y="0"/>
              <wp:lineTo x="0" y="21443"/>
              <wp:lineTo x="21550" y="21443"/>
              <wp:lineTo x="21550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1765" cy="201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0D2ABD" w14:textId="4A09E889" w:rsidR="00373565" w:rsidRDefault="00373565">
    <w:pPr>
      <w:pStyle w:val="En-tte"/>
    </w:pPr>
  </w:p>
  <w:p w14:paraId="281A8001" w14:textId="77777777" w:rsidR="00373565" w:rsidRDefault="00373565">
    <w:pPr>
      <w:pStyle w:val="En-tte"/>
    </w:pPr>
  </w:p>
  <w:p w14:paraId="653C94B0" w14:textId="77777777" w:rsidR="00373565" w:rsidRDefault="00373565">
    <w:pPr>
      <w:pStyle w:val="En-tte"/>
    </w:pPr>
  </w:p>
  <w:p w14:paraId="7035649D" w14:textId="77777777" w:rsidR="00373565" w:rsidRDefault="00373565">
    <w:pPr>
      <w:pStyle w:val="En-tte"/>
    </w:pPr>
  </w:p>
  <w:p w14:paraId="21C79985" w14:textId="39816D87" w:rsidR="00373565" w:rsidRDefault="003735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7A8"/>
    <w:multiLevelType w:val="hybridMultilevel"/>
    <w:tmpl w:val="B5FAB8C4"/>
    <w:lvl w:ilvl="0" w:tplc="CC58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31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386D"/>
    <w:multiLevelType w:val="hybridMultilevel"/>
    <w:tmpl w:val="3AFC5028"/>
    <w:lvl w:ilvl="0" w:tplc="8FA8CA9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6198"/>
    <w:multiLevelType w:val="hybridMultilevel"/>
    <w:tmpl w:val="919CAC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2178C"/>
    <w:multiLevelType w:val="hybridMultilevel"/>
    <w:tmpl w:val="081ECF50"/>
    <w:lvl w:ilvl="0" w:tplc="9F589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0FF"/>
    <w:multiLevelType w:val="hybridMultilevel"/>
    <w:tmpl w:val="BE8235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FF0"/>
    <w:rsid w:val="00014E1D"/>
    <w:rsid w:val="00015B07"/>
    <w:rsid w:val="00022509"/>
    <w:rsid w:val="0002536B"/>
    <w:rsid w:val="00047EA4"/>
    <w:rsid w:val="000576BD"/>
    <w:rsid w:val="00084FDA"/>
    <w:rsid w:val="000A3681"/>
    <w:rsid w:val="000D72DF"/>
    <w:rsid w:val="000E09F7"/>
    <w:rsid w:val="000E3533"/>
    <w:rsid w:val="000F2007"/>
    <w:rsid w:val="0014132D"/>
    <w:rsid w:val="00152C29"/>
    <w:rsid w:val="00163C7C"/>
    <w:rsid w:val="001A1FBE"/>
    <w:rsid w:val="001C25C5"/>
    <w:rsid w:val="001C3123"/>
    <w:rsid w:val="001C5196"/>
    <w:rsid w:val="001D1C11"/>
    <w:rsid w:val="001D4BB8"/>
    <w:rsid w:val="001D565A"/>
    <w:rsid w:val="001D58FD"/>
    <w:rsid w:val="001F2A92"/>
    <w:rsid w:val="002133F8"/>
    <w:rsid w:val="00213E0B"/>
    <w:rsid w:val="00214228"/>
    <w:rsid w:val="00241817"/>
    <w:rsid w:val="002462A8"/>
    <w:rsid w:val="00255DF4"/>
    <w:rsid w:val="00256393"/>
    <w:rsid w:val="00295F94"/>
    <w:rsid w:val="002D381A"/>
    <w:rsid w:val="00313E26"/>
    <w:rsid w:val="00324EEB"/>
    <w:rsid w:val="003404B9"/>
    <w:rsid w:val="0035206A"/>
    <w:rsid w:val="0035780D"/>
    <w:rsid w:val="00373565"/>
    <w:rsid w:val="00393027"/>
    <w:rsid w:val="003D1E1E"/>
    <w:rsid w:val="003F094D"/>
    <w:rsid w:val="003F7A63"/>
    <w:rsid w:val="00405961"/>
    <w:rsid w:val="00410D8C"/>
    <w:rsid w:val="00421CD8"/>
    <w:rsid w:val="004266CF"/>
    <w:rsid w:val="0044796D"/>
    <w:rsid w:val="00454E3A"/>
    <w:rsid w:val="004908DE"/>
    <w:rsid w:val="00531C01"/>
    <w:rsid w:val="00544B4B"/>
    <w:rsid w:val="00555BEA"/>
    <w:rsid w:val="00577756"/>
    <w:rsid w:val="005B1421"/>
    <w:rsid w:val="005D6557"/>
    <w:rsid w:val="006462C6"/>
    <w:rsid w:val="0067582C"/>
    <w:rsid w:val="006B23EF"/>
    <w:rsid w:val="006C2B85"/>
    <w:rsid w:val="0072041C"/>
    <w:rsid w:val="00724D7A"/>
    <w:rsid w:val="00736F88"/>
    <w:rsid w:val="0075446C"/>
    <w:rsid w:val="00767D81"/>
    <w:rsid w:val="007D6E46"/>
    <w:rsid w:val="00816D01"/>
    <w:rsid w:val="008319F9"/>
    <w:rsid w:val="008A163C"/>
    <w:rsid w:val="008D58F1"/>
    <w:rsid w:val="00916A3D"/>
    <w:rsid w:val="00936F64"/>
    <w:rsid w:val="009667B9"/>
    <w:rsid w:val="0099140A"/>
    <w:rsid w:val="00A118B5"/>
    <w:rsid w:val="00A17452"/>
    <w:rsid w:val="00A4475F"/>
    <w:rsid w:val="00A45D80"/>
    <w:rsid w:val="00A74F81"/>
    <w:rsid w:val="00A7714D"/>
    <w:rsid w:val="00A86B7B"/>
    <w:rsid w:val="00A977CE"/>
    <w:rsid w:val="00AC0CF2"/>
    <w:rsid w:val="00AC1EE0"/>
    <w:rsid w:val="00AC6FF0"/>
    <w:rsid w:val="00AE36E4"/>
    <w:rsid w:val="00AE7CE0"/>
    <w:rsid w:val="00B10EC6"/>
    <w:rsid w:val="00B42276"/>
    <w:rsid w:val="00B460E7"/>
    <w:rsid w:val="00B86C4A"/>
    <w:rsid w:val="00BA4099"/>
    <w:rsid w:val="00BA5FB9"/>
    <w:rsid w:val="00BC3CA6"/>
    <w:rsid w:val="00BD4BF6"/>
    <w:rsid w:val="00C10967"/>
    <w:rsid w:val="00C21354"/>
    <w:rsid w:val="00C31122"/>
    <w:rsid w:val="00C34816"/>
    <w:rsid w:val="00C44B7B"/>
    <w:rsid w:val="00C51A12"/>
    <w:rsid w:val="00C77BA5"/>
    <w:rsid w:val="00C9052A"/>
    <w:rsid w:val="00CB1E74"/>
    <w:rsid w:val="00CB4495"/>
    <w:rsid w:val="00CC07C2"/>
    <w:rsid w:val="00CC0F95"/>
    <w:rsid w:val="00D238CC"/>
    <w:rsid w:val="00D406E0"/>
    <w:rsid w:val="00D6597B"/>
    <w:rsid w:val="00DB1006"/>
    <w:rsid w:val="00DC01A0"/>
    <w:rsid w:val="00DC4C12"/>
    <w:rsid w:val="00DE2A02"/>
    <w:rsid w:val="00DF4C93"/>
    <w:rsid w:val="00E31911"/>
    <w:rsid w:val="00E35B13"/>
    <w:rsid w:val="00E43F9E"/>
    <w:rsid w:val="00E8493B"/>
    <w:rsid w:val="00EA5DE4"/>
    <w:rsid w:val="00EB5427"/>
    <w:rsid w:val="00EC62E4"/>
    <w:rsid w:val="00EF0616"/>
    <w:rsid w:val="00EF0711"/>
    <w:rsid w:val="00F01932"/>
    <w:rsid w:val="00F03F8F"/>
    <w:rsid w:val="00F16BF4"/>
    <w:rsid w:val="00F25A2D"/>
    <w:rsid w:val="00F34EF3"/>
    <w:rsid w:val="00F55848"/>
    <w:rsid w:val="00F573D4"/>
    <w:rsid w:val="00F636B2"/>
    <w:rsid w:val="00F83678"/>
    <w:rsid w:val="00FA0FD7"/>
    <w:rsid w:val="00FB2B32"/>
    <w:rsid w:val="00FB79B7"/>
    <w:rsid w:val="00FC36A0"/>
    <w:rsid w:val="00FD1C63"/>
    <w:rsid w:val="00FF1511"/>
    <w:rsid w:val="105407C4"/>
    <w:rsid w:val="1190A7B4"/>
    <w:rsid w:val="580DE7F2"/>
    <w:rsid w:val="6241E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1F8F6"/>
  <w15:docId w15:val="{6DFF0F8B-D2C4-49A4-93B5-0E618C3B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A17452"/>
    <w:pPr>
      <w:keepNext/>
      <w:spacing w:after="0" w:line="240" w:lineRule="auto"/>
      <w:outlineLvl w:val="1"/>
    </w:pPr>
    <w:rPr>
      <w:rFonts w:ascii="Calibri" w:eastAsia="Times New Roman" w:hAnsi="Calibri" w:cs="Arial"/>
      <w:b/>
      <w:bCs/>
      <w:iCs/>
      <w:color w:val="FF6311"/>
      <w:szCs w:val="28"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3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C6F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C6F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35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B54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B54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B54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4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427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rsid w:val="00A17452"/>
    <w:rPr>
      <w:rFonts w:ascii="Calibri" w:eastAsia="Times New Roman" w:hAnsi="Calibri" w:cs="Arial"/>
      <w:b/>
      <w:bCs/>
      <w:iCs/>
      <w:color w:val="FF6311"/>
      <w:szCs w:val="28"/>
      <w:lang w:eastAsia="fr-CA"/>
    </w:rPr>
  </w:style>
  <w:style w:type="character" w:styleId="Lienhypertexte">
    <w:name w:val="Hyperlink"/>
    <w:uiPriority w:val="99"/>
    <w:rsid w:val="00E8493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23E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3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6E4"/>
  </w:style>
  <w:style w:type="paragraph" w:styleId="Pieddepage">
    <w:name w:val="footer"/>
    <w:basedOn w:val="Normal"/>
    <w:link w:val="PieddepageCar"/>
    <w:uiPriority w:val="99"/>
    <w:unhideWhenUsed/>
    <w:rsid w:val="00AE3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6E4"/>
  </w:style>
  <w:style w:type="character" w:customStyle="1" w:styleId="Titre4Car">
    <w:name w:val="Titre 4 Car"/>
    <w:basedOn w:val="Policepardfaut"/>
    <w:link w:val="Titre4"/>
    <w:uiPriority w:val="9"/>
    <w:semiHidden/>
    <w:rsid w:val="00F8367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836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soifdesante.ca/ecol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576E020B82045B48AC6C2193F4540" ma:contentTypeVersion="13" ma:contentTypeDescription="Crée un document." ma:contentTypeScope="" ma:versionID="e722cd1909c6f18d0ddfa8e3a5e27deb">
  <xsd:schema xmlns:xsd="http://www.w3.org/2001/XMLSchema" xmlns:xs="http://www.w3.org/2001/XMLSchema" xmlns:p="http://schemas.microsoft.com/office/2006/metadata/properties" xmlns:ns2="a58d0a32-6a75-4f75-aead-02fdb163b193" xmlns:ns3="b919cf6b-39ea-4a67-88f3-6c22659aef8e" targetNamespace="http://schemas.microsoft.com/office/2006/metadata/properties" ma:root="true" ma:fieldsID="09ac65e44e910b3987ecd878dab5a963" ns2:_="" ns3:_="">
    <xsd:import namespace="a58d0a32-6a75-4f75-aead-02fdb163b193"/>
    <xsd:import namespace="b919cf6b-39ea-4a67-88f3-6c22659ae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d0a32-6a75-4f75-aead-02fdb163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cf6b-39ea-4a67-88f3-6c22659ae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9AAC0-FB62-4ABB-BBE6-05661F15A3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79279B-C15C-473A-8547-38B38BE8D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A6A13-9F8C-4E23-AB8A-9E729455A63D}"/>
</file>

<file path=customXml/itemProps4.xml><?xml version="1.0" encoding="utf-8"?>
<ds:datastoreItem xmlns:ds="http://schemas.openxmlformats.org/officeDocument/2006/customXml" ds:itemID="{5B86CF76-1DE5-44AE-A630-763FC742FB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2075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http://www.soifdesante.ca/ecole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Morel</dc:creator>
  <cp:keywords/>
  <cp:lastModifiedBy>Charlène Blanchette</cp:lastModifiedBy>
  <cp:revision>53</cp:revision>
  <dcterms:created xsi:type="dcterms:W3CDTF">2019-10-11T14:10:00Z</dcterms:created>
  <dcterms:modified xsi:type="dcterms:W3CDTF">2021-02-11T15:32:00Z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0x0101004EB576E020B82045B48AC6C2193F4540</vt:lpwstr>
  </property>
</Properties>
</file>